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2D" w:rsidRPr="00E0019A" w:rsidRDefault="0038752D" w:rsidP="0038752D">
      <w:pPr>
        <w:ind w:firstLine="567"/>
        <w:jc w:val="center"/>
        <w:rPr>
          <w:b/>
          <w:bCs/>
          <w:sz w:val="24"/>
          <w:szCs w:val="24"/>
        </w:rPr>
      </w:pPr>
      <w:r w:rsidRPr="00E0019A">
        <w:rPr>
          <w:b/>
          <w:bCs/>
          <w:sz w:val="24"/>
          <w:szCs w:val="24"/>
        </w:rPr>
        <w:t>ПЕРЕЧЕНЬ</w:t>
      </w:r>
    </w:p>
    <w:p w:rsidR="0038752D" w:rsidRPr="00E0019A" w:rsidRDefault="0038752D" w:rsidP="0038752D">
      <w:pPr>
        <w:ind w:firstLine="567"/>
        <w:jc w:val="center"/>
        <w:rPr>
          <w:b/>
          <w:bCs/>
          <w:sz w:val="24"/>
          <w:szCs w:val="24"/>
        </w:rPr>
      </w:pPr>
      <w:r w:rsidRPr="00E0019A">
        <w:rPr>
          <w:b/>
          <w:bCs/>
          <w:sz w:val="24"/>
          <w:szCs w:val="24"/>
        </w:rPr>
        <w:t>учебно-консультационных пунктов по гражданской обороне и</w:t>
      </w:r>
    </w:p>
    <w:p w:rsidR="0038752D" w:rsidRPr="00E0019A" w:rsidRDefault="0038752D" w:rsidP="0038752D">
      <w:pPr>
        <w:pBdr>
          <w:bottom w:val="single" w:sz="12" w:space="12" w:color="auto"/>
        </w:pBdr>
        <w:ind w:firstLine="567"/>
        <w:jc w:val="center"/>
        <w:rPr>
          <w:b/>
          <w:bCs/>
          <w:sz w:val="24"/>
          <w:szCs w:val="24"/>
        </w:rPr>
      </w:pPr>
      <w:r w:rsidRPr="00E0019A">
        <w:rPr>
          <w:b/>
          <w:bCs/>
          <w:sz w:val="24"/>
          <w:szCs w:val="24"/>
        </w:rPr>
        <w:t xml:space="preserve">чрезвычайным ситуациям </w:t>
      </w:r>
    </w:p>
    <w:tbl>
      <w:tblPr>
        <w:tblW w:w="104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387"/>
        <w:gridCol w:w="3544"/>
        <w:gridCol w:w="2754"/>
      </w:tblGrid>
      <w:tr w:rsidR="0038752D" w:rsidRPr="00E0019A" w:rsidTr="00C66141">
        <w:trPr>
          <w:trHeight w:val="531"/>
        </w:trPr>
        <w:tc>
          <w:tcPr>
            <w:tcW w:w="724" w:type="dxa"/>
            <w:vAlign w:val="center"/>
          </w:tcPr>
          <w:p w:rsidR="0038752D" w:rsidRPr="00E0019A" w:rsidRDefault="0038752D" w:rsidP="00C919C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0019A">
              <w:rPr>
                <w:b/>
                <w:bCs/>
                <w:sz w:val="24"/>
                <w:szCs w:val="24"/>
              </w:rPr>
              <w:t>№</w:t>
            </w:r>
          </w:p>
          <w:p w:rsidR="0038752D" w:rsidRPr="00E0019A" w:rsidRDefault="0038752D" w:rsidP="00C919C2">
            <w:pPr>
              <w:jc w:val="center"/>
              <w:rPr>
                <w:b/>
                <w:bCs/>
                <w:sz w:val="24"/>
                <w:szCs w:val="24"/>
              </w:rPr>
            </w:pPr>
            <w:r w:rsidRPr="00E0019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87" w:type="dxa"/>
            <w:vAlign w:val="center"/>
          </w:tcPr>
          <w:p w:rsidR="0038752D" w:rsidRPr="00E0019A" w:rsidRDefault="0038752D" w:rsidP="00C919C2">
            <w:pPr>
              <w:jc w:val="center"/>
              <w:rPr>
                <w:b/>
                <w:bCs/>
                <w:sz w:val="24"/>
                <w:szCs w:val="24"/>
              </w:rPr>
            </w:pPr>
            <w:r w:rsidRPr="00E0019A">
              <w:rPr>
                <w:b/>
                <w:bCs/>
                <w:sz w:val="24"/>
                <w:szCs w:val="24"/>
              </w:rPr>
              <w:t>МО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E0019A">
              <w:rPr>
                <w:b/>
                <w:bCs/>
                <w:sz w:val="24"/>
                <w:szCs w:val="24"/>
              </w:rPr>
              <w:t xml:space="preserve"> на территории которого расположен УКП</w:t>
            </w:r>
          </w:p>
        </w:tc>
        <w:tc>
          <w:tcPr>
            <w:tcW w:w="3544" w:type="dxa"/>
            <w:vAlign w:val="center"/>
          </w:tcPr>
          <w:p w:rsidR="0038752D" w:rsidRPr="00E0019A" w:rsidRDefault="0038752D" w:rsidP="00C919C2">
            <w:pPr>
              <w:jc w:val="center"/>
              <w:rPr>
                <w:b/>
                <w:bCs/>
                <w:sz w:val="24"/>
                <w:szCs w:val="24"/>
              </w:rPr>
            </w:pPr>
            <w:r w:rsidRPr="00E0019A">
              <w:rPr>
                <w:b/>
                <w:bCs/>
                <w:sz w:val="24"/>
                <w:szCs w:val="24"/>
              </w:rPr>
              <w:t>Организация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E0019A">
              <w:rPr>
                <w:b/>
                <w:bCs/>
                <w:sz w:val="24"/>
                <w:szCs w:val="24"/>
              </w:rPr>
              <w:t xml:space="preserve"> на базе которой расположен УКП</w:t>
            </w:r>
          </w:p>
        </w:tc>
        <w:tc>
          <w:tcPr>
            <w:tcW w:w="2754" w:type="dxa"/>
            <w:vAlign w:val="center"/>
          </w:tcPr>
          <w:p w:rsidR="0038752D" w:rsidRPr="00E0019A" w:rsidRDefault="0038752D" w:rsidP="00C919C2">
            <w:pPr>
              <w:ind w:hanging="5"/>
              <w:jc w:val="center"/>
              <w:rPr>
                <w:b/>
                <w:bCs/>
                <w:sz w:val="24"/>
                <w:szCs w:val="24"/>
              </w:rPr>
            </w:pPr>
            <w:r w:rsidRPr="00E0019A">
              <w:rPr>
                <w:b/>
                <w:bCs/>
                <w:sz w:val="24"/>
                <w:szCs w:val="24"/>
              </w:rPr>
              <w:t>Адрес УКП</w:t>
            </w:r>
          </w:p>
        </w:tc>
      </w:tr>
      <w:tr w:rsidR="0038752D" w:rsidRPr="00E0019A" w:rsidTr="00C66141">
        <w:trPr>
          <w:trHeight w:val="2169"/>
        </w:trPr>
        <w:tc>
          <w:tcPr>
            <w:tcW w:w="724" w:type="dxa"/>
          </w:tcPr>
          <w:p w:rsidR="0038752D" w:rsidRPr="005915D0" w:rsidRDefault="0038752D" w:rsidP="00C919C2">
            <w:pPr>
              <w:rPr>
                <w:bCs/>
                <w:sz w:val="24"/>
                <w:szCs w:val="24"/>
              </w:rPr>
            </w:pPr>
            <w:r w:rsidRPr="005915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:rsidR="0038752D" w:rsidRPr="00E0019A" w:rsidRDefault="0038752D" w:rsidP="00C919C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Сторожевско-Хуторское сельское поселение Усманского муниципального района Липецкой области</w:t>
            </w:r>
          </w:p>
        </w:tc>
        <w:tc>
          <w:tcPr>
            <w:tcW w:w="3544" w:type="dxa"/>
          </w:tcPr>
          <w:p w:rsidR="0038752D" w:rsidRPr="00E0019A" w:rsidRDefault="0038752D" w:rsidP="0038752D">
            <w:pPr>
              <w:rPr>
                <w:bCs/>
                <w:sz w:val="24"/>
                <w:szCs w:val="24"/>
              </w:rPr>
            </w:pPr>
            <w:r w:rsidRPr="00E0019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поселения Сторожевско-Хуторской сельсовет Усманского муниципального района Липецкой области</w:t>
            </w:r>
          </w:p>
        </w:tc>
        <w:tc>
          <w:tcPr>
            <w:tcW w:w="2754" w:type="dxa"/>
          </w:tcPr>
          <w:p w:rsidR="0038752D" w:rsidRPr="00E0019A" w:rsidRDefault="0038752D" w:rsidP="00C919C2">
            <w:pPr>
              <w:ind w:hanging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399368, Липецкая обл., </w:t>
            </w:r>
            <w:proofErr w:type="spellStart"/>
            <w:r>
              <w:rPr>
                <w:bCs/>
                <w:sz w:val="24"/>
                <w:szCs w:val="24"/>
              </w:rPr>
              <w:t>Усманский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Cs/>
                <w:sz w:val="24"/>
                <w:szCs w:val="24"/>
              </w:rPr>
              <w:t>с.Сторожевские</w:t>
            </w:r>
            <w:proofErr w:type="spellEnd"/>
            <w:r>
              <w:rPr>
                <w:bCs/>
                <w:sz w:val="24"/>
                <w:szCs w:val="24"/>
              </w:rPr>
              <w:t xml:space="preserve"> Хутора, </w:t>
            </w:r>
            <w:proofErr w:type="spellStart"/>
            <w:r>
              <w:rPr>
                <w:bCs/>
                <w:sz w:val="24"/>
                <w:szCs w:val="24"/>
              </w:rPr>
              <w:t>ул.Центральная</w:t>
            </w:r>
            <w:proofErr w:type="spellEnd"/>
            <w:r>
              <w:rPr>
                <w:bCs/>
                <w:sz w:val="24"/>
                <w:szCs w:val="24"/>
              </w:rPr>
              <w:t>, д.72, 8(47472)2-64-17</w:t>
            </w:r>
          </w:p>
        </w:tc>
      </w:tr>
    </w:tbl>
    <w:p w:rsidR="001E092C" w:rsidRDefault="001E092C"/>
    <w:sectPr w:rsidR="001E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2D"/>
    <w:rsid w:val="001E092C"/>
    <w:rsid w:val="0038752D"/>
    <w:rsid w:val="00C6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189B6-E144-478E-BEE4-3E746834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2023-10-12T07:04:00Z</dcterms:created>
  <dcterms:modified xsi:type="dcterms:W3CDTF">2023-10-12T07:08:00Z</dcterms:modified>
</cp:coreProperties>
</file>